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76" w:rsidRPr="008E047F" w:rsidRDefault="00717376" w:rsidP="00717376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8E047F">
        <w:rPr>
          <w:rFonts w:ascii="Times New Roman" w:hAnsi="Times New Roman" w:cs="Times New Roman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 w:rsidRPr="008E047F">
        <w:rPr>
          <w:rFonts w:ascii="Times New Roman" w:hAnsi="Times New Roman" w:cs="Times New Roman"/>
        </w:rPr>
        <w:t>ВЛ</w:t>
      </w:r>
      <w:proofErr w:type="gramEnd"/>
      <w:r w:rsidRPr="008E047F">
        <w:rPr>
          <w:rFonts w:ascii="Times New Roman" w:hAnsi="Times New Roman" w:cs="Times New Roman"/>
        </w:rPr>
        <w:t xml:space="preserve"> 10 </w:t>
      </w:r>
      <w:proofErr w:type="spellStart"/>
      <w:r w:rsidRPr="008E047F">
        <w:rPr>
          <w:rFonts w:ascii="Times New Roman" w:hAnsi="Times New Roman" w:cs="Times New Roman"/>
        </w:rPr>
        <w:t>кВ</w:t>
      </w:r>
      <w:proofErr w:type="spellEnd"/>
      <w:r w:rsidRPr="008E047F">
        <w:rPr>
          <w:rFonts w:ascii="Times New Roman" w:hAnsi="Times New Roman" w:cs="Times New Roman"/>
        </w:rPr>
        <w:t xml:space="preserve"> № 302-Н ПС НС-3 и 3 КТП» </w:t>
      </w:r>
    </w:p>
    <w:p w:rsidR="00717376" w:rsidRPr="00A17C8C" w:rsidRDefault="00717376" w:rsidP="00717376">
      <w:r>
        <w:rPr>
          <w:noProof/>
        </w:rPr>
        <mc:AlternateContent>
          <mc:Choice Requires="wps">
            <w:drawing>
              <wp:inline distT="0" distB="0" distL="0" distR="0" wp14:anchorId="4032FC10" wp14:editId="7EFCC3DB">
                <wp:extent cx="6481445" cy="20320"/>
                <wp:effectExtent l="0" t="0" r="0" b="1905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bbIQo6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717376" w:rsidRPr="00A17C8C" w:rsidRDefault="00717376" w:rsidP="00717376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717376" w:rsidRDefault="00717376" w:rsidP="00717376">
      <w:pPr>
        <w:jc w:val="both"/>
      </w:pPr>
      <w:r w:rsidRPr="006F4C4D">
        <w:rPr>
          <w:b/>
          <w:bCs/>
        </w:rPr>
        <w:t>1.</w:t>
      </w:r>
      <w:r>
        <w:t xml:space="preserve"> 61:01:0600013:1809, местоположение: Задонское сельское поселение, в границах кадастрового квартала 61:01:0600013, вне границ населенных пунктов; </w:t>
      </w:r>
      <w:r w:rsidRPr="006F4C4D">
        <w:rPr>
          <w:b/>
          <w:bCs/>
        </w:rPr>
        <w:t>2.</w:t>
      </w:r>
      <w:r>
        <w:t xml:space="preserve"> 61:01:0600013:1790, местоположение: Задонское сельское поселение, в границах кадастрового квартала 61:01:0600013, вне границ населенных пунктов; </w:t>
      </w:r>
      <w:r w:rsidRPr="006F4C4D">
        <w:rPr>
          <w:b/>
          <w:bCs/>
        </w:rPr>
        <w:t>3.</w:t>
      </w:r>
      <w:r>
        <w:t xml:space="preserve"> 61:01:0600013:1773, местоположение: Задонское сельское поселение, в границах кадастрового квартала 61:01:0600013, вне границ населенных пунктов; </w:t>
      </w:r>
      <w:r w:rsidRPr="006F4C4D">
        <w:rPr>
          <w:b/>
          <w:bCs/>
        </w:rPr>
        <w:t>4.</w:t>
      </w:r>
      <w:r>
        <w:t xml:space="preserve"> 61:01:0600013:1717, местоположение: Задонское сельское поселение, в границах кадастрового квартала 61:01:0600013;</w:t>
      </w:r>
      <w:r w:rsidRPr="006F4C4D">
        <w:rPr>
          <w:b/>
          <w:bCs/>
        </w:rPr>
        <w:t>5.</w:t>
      </w:r>
      <w:r>
        <w:t xml:space="preserve"> 61:01:0600013:1483, местоположение: ТОО "Задонское", поле 1-к, отделение 2; </w:t>
      </w:r>
      <w:r w:rsidRPr="006F4C4D">
        <w:rPr>
          <w:b/>
          <w:bCs/>
        </w:rPr>
        <w:t>6.</w:t>
      </w:r>
      <w:r>
        <w:t xml:space="preserve"> 61:01:0600013:1411, местоположение: КСП "Задонское", </w:t>
      </w:r>
      <w:proofErr w:type="spellStart"/>
      <w:r>
        <w:t>кад</w:t>
      </w:r>
      <w:proofErr w:type="spellEnd"/>
      <w:r>
        <w:t xml:space="preserve">.№ 1,23; </w:t>
      </w:r>
      <w:r w:rsidRPr="006F4C4D">
        <w:rPr>
          <w:b/>
          <w:bCs/>
        </w:rPr>
        <w:t>7.</w:t>
      </w:r>
      <w:r>
        <w:t xml:space="preserve"> 61:01:0600013:253, местоположение: Задонская сельская администрация; </w:t>
      </w:r>
      <w:r w:rsidRPr="006F4C4D">
        <w:rPr>
          <w:b/>
          <w:bCs/>
        </w:rPr>
        <w:t>8.</w:t>
      </w:r>
      <w:r>
        <w:t xml:space="preserve"> 61:01:0000000:1, местоположение: в границах землепользования Азовского района; </w:t>
      </w:r>
      <w:r w:rsidRPr="006F4C4D">
        <w:rPr>
          <w:b/>
          <w:bCs/>
        </w:rPr>
        <w:t>9.</w:t>
      </w:r>
      <w:r>
        <w:t xml:space="preserve"> 61:01:0040901:625, местоположение: х </w:t>
      </w:r>
      <w:proofErr w:type="spellStart"/>
      <w:r>
        <w:t>Еремеевка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Степная, 4; </w:t>
      </w:r>
      <w:r w:rsidRPr="006F4C4D">
        <w:rPr>
          <w:b/>
          <w:bCs/>
        </w:rPr>
        <w:t>10.</w:t>
      </w:r>
      <w:r>
        <w:t xml:space="preserve"> 61:01:0040901:624, местоположение: х </w:t>
      </w:r>
      <w:proofErr w:type="spellStart"/>
      <w:r>
        <w:t>Еремеевка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Степная, 4; </w:t>
      </w:r>
      <w:r w:rsidRPr="006F4C4D">
        <w:rPr>
          <w:b/>
          <w:bCs/>
        </w:rPr>
        <w:t>11.</w:t>
      </w:r>
      <w:r>
        <w:t xml:space="preserve"> 61:01:0040901:37, местоположение: х. Песчаный, ул. Степная, 2; </w:t>
      </w:r>
      <w:r w:rsidRPr="006F4C4D">
        <w:rPr>
          <w:b/>
          <w:bCs/>
        </w:rPr>
        <w:t>12.</w:t>
      </w:r>
      <w:r>
        <w:t xml:space="preserve"> 61:01:0040901:278, местоположение: х. </w:t>
      </w:r>
      <w:proofErr w:type="spellStart"/>
      <w:r>
        <w:t>Еремеевка</w:t>
      </w:r>
      <w:proofErr w:type="spellEnd"/>
      <w:r>
        <w:t xml:space="preserve">, ул. Степная, 4 "а"; </w:t>
      </w:r>
      <w:r w:rsidRPr="006F4C4D">
        <w:rPr>
          <w:b/>
          <w:bCs/>
        </w:rPr>
        <w:t>13.</w:t>
      </w:r>
      <w:r>
        <w:t xml:space="preserve"> 61:01:0503701:2, местоположение: СТ "Надежда-2", 2/434; </w:t>
      </w:r>
      <w:r w:rsidRPr="006F4C4D">
        <w:rPr>
          <w:b/>
          <w:bCs/>
        </w:rPr>
        <w:t>14.</w:t>
      </w:r>
      <w:r>
        <w:t xml:space="preserve"> 61:01:0040901:569, местоположение: х. Песчаный, ул. Степная, 4-а; </w:t>
      </w:r>
      <w:r w:rsidRPr="006F4C4D">
        <w:rPr>
          <w:b/>
          <w:bCs/>
        </w:rPr>
        <w:t>15.</w:t>
      </w:r>
      <w:r>
        <w:t xml:space="preserve"> 61:01:0040501:97, местоположение: х. </w:t>
      </w:r>
      <w:proofErr w:type="spellStart"/>
      <w:r>
        <w:t>Еремеевка</w:t>
      </w:r>
      <w:proofErr w:type="spellEnd"/>
      <w:r>
        <w:t>, ул. Степная, 60;</w:t>
      </w:r>
      <w:r w:rsidRPr="006F4C4D">
        <w:rPr>
          <w:b/>
          <w:bCs/>
        </w:rPr>
        <w:t>16.</w:t>
      </w:r>
      <w:r>
        <w:t xml:space="preserve"> 61:01:0040501:95, местоположение: х. </w:t>
      </w:r>
      <w:proofErr w:type="spellStart"/>
      <w:r>
        <w:t>Еремеевка</w:t>
      </w:r>
      <w:proofErr w:type="spellEnd"/>
      <w:r>
        <w:t xml:space="preserve">, ул. Степная, 60а, кв. 1; </w:t>
      </w:r>
      <w:r w:rsidRPr="006F4C4D">
        <w:rPr>
          <w:b/>
          <w:bCs/>
        </w:rPr>
        <w:t>17.</w:t>
      </w:r>
      <w:r>
        <w:t xml:space="preserve"> 61:01:0040501:719, местоположение: х. </w:t>
      </w:r>
      <w:proofErr w:type="spellStart"/>
      <w:r>
        <w:t>Еремеевка</w:t>
      </w:r>
      <w:proofErr w:type="spellEnd"/>
      <w:r>
        <w:t xml:space="preserve">, пер. Соколова, 4-а; </w:t>
      </w:r>
      <w:r w:rsidRPr="006F4C4D">
        <w:rPr>
          <w:b/>
          <w:bCs/>
        </w:rPr>
        <w:t>18.</w:t>
      </w:r>
      <w:r>
        <w:t xml:space="preserve"> 61:01:0040501:672, местоположение: х. </w:t>
      </w:r>
      <w:proofErr w:type="spellStart"/>
      <w:r>
        <w:t>Еремеевка</w:t>
      </w:r>
      <w:proofErr w:type="spellEnd"/>
      <w:r>
        <w:t xml:space="preserve">, ул. Придорожная, д. 3; </w:t>
      </w:r>
      <w:r w:rsidRPr="006F4C4D">
        <w:rPr>
          <w:b/>
          <w:bCs/>
        </w:rPr>
        <w:t>19.</w:t>
      </w:r>
      <w:r>
        <w:t xml:space="preserve"> 61:01:0040501:671, местоположение: х. </w:t>
      </w:r>
      <w:proofErr w:type="spellStart"/>
      <w:r>
        <w:t>Еремеевка</w:t>
      </w:r>
      <w:proofErr w:type="spellEnd"/>
      <w:r>
        <w:t xml:space="preserve">, ул. Придорожная, д. 1; </w:t>
      </w:r>
      <w:r w:rsidRPr="006F4C4D">
        <w:rPr>
          <w:b/>
          <w:bCs/>
        </w:rPr>
        <w:t>20.</w:t>
      </w:r>
      <w:r>
        <w:t xml:space="preserve"> 61:01:0040501:670, местоположение: х. </w:t>
      </w:r>
      <w:proofErr w:type="spellStart"/>
      <w:r>
        <w:t>Еремеевка</w:t>
      </w:r>
      <w:proofErr w:type="spellEnd"/>
      <w:r>
        <w:t xml:space="preserve">, ул. Придорожная, д. 5; </w:t>
      </w:r>
      <w:r w:rsidRPr="006F4C4D">
        <w:rPr>
          <w:b/>
          <w:bCs/>
        </w:rPr>
        <w:t>21</w:t>
      </w:r>
      <w:r>
        <w:t xml:space="preserve">. 61:01:0040501:669, местоположение: х. </w:t>
      </w:r>
      <w:proofErr w:type="spellStart"/>
      <w:r>
        <w:t>Еремеевка</w:t>
      </w:r>
      <w:proofErr w:type="spellEnd"/>
      <w:r>
        <w:t xml:space="preserve">, ул. Придорожная, д. 7; </w:t>
      </w:r>
      <w:r w:rsidRPr="006F4C4D">
        <w:rPr>
          <w:b/>
          <w:bCs/>
        </w:rPr>
        <w:t>22.</w:t>
      </w:r>
      <w:r>
        <w:t xml:space="preserve"> 61:01:0040501:668, местоположение: х. </w:t>
      </w:r>
      <w:proofErr w:type="spellStart"/>
      <w:r>
        <w:t>Еремеевка</w:t>
      </w:r>
      <w:proofErr w:type="spellEnd"/>
      <w:r>
        <w:t xml:space="preserve">, ул. Придорожная, д. 9; </w:t>
      </w:r>
      <w:r w:rsidRPr="006F4C4D">
        <w:rPr>
          <w:b/>
          <w:bCs/>
        </w:rPr>
        <w:t>23.</w:t>
      </w:r>
      <w:r>
        <w:t xml:space="preserve"> 61:01:0040501:657, местоположение: х. </w:t>
      </w:r>
      <w:proofErr w:type="spellStart"/>
      <w:r>
        <w:t>Еремеевка</w:t>
      </w:r>
      <w:proofErr w:type="spellEnd"/>
      <w:r>
        <w:t xml:space="preserve">, ул. Степная, 38-б; </w:t>
      </w:r>
      <w:r w:rsidRPr="006F4C4D">
        <w:rPr>
          <w:b/>
          <w:bCs/>
        </w:rPr>
        <w:t xml:space="preserve">24. </w:t>
      </w:r>
      <w:r w:rsidRPr="006F4C4D">
        <w:t xml:space="preserve">61:01:0040501:653, местоположение: х. </w:t>
      </w:r>
      <w:proofErr w:type="spellStart"/>
      <w:r w:rsidRPr="006F4C4D">
        <w:t>Еремеевка</w:t>
      </w:r>
      <w:proofErr w:type="spellEnd"/>
      <w:r w:rsidRPr="006F4C4D">
        <w:t xml:space="preserve">, ул. Степная, 38-а; </w:t>
      </w:r>
      <w:r w:rsidRPr="006F4C4D">
        <w:rPr>
          <w:b/>
          <w:bCs/>
        </w:rPr>
        <w:t>25.</w:t>
      </w:r>
      <w:r>
        <w:t xml:space="preserve"> 61:01:0040501:579, местоположение: х </w:t>
      </w:r>
      <w:proofErr w:type="spellStart"/>
      <w:r>
        <w:t>Еремеевка</w:t>
      </w:r>
      <w:proofErr w:type="spellEnd"/>
      <w:r>
        <w:t>, пер Соколова, д 4;</w:t>
      </w:r>
      <w:r w:rsidRPr="006F4C4D">
        <w:rPr>
          <w:b/>
          <w:bCs/>
        </w:rPr>
        <w:t>26.</w:t>
      </w:r>
      <w:r>
        <w:t xml:space="preserve"> 61:01:0040501:36, местоположение: х. </w:t>
      </w:r>
      <w:proofErr w:type="spellStart"/>
      <w:r>
        <w:t>Еремеевка</w:t>
      </w:r>
      <w:proofErr w:type="spellEnd"/>
      <w:r>
        <w:t>, ул. Степная, 6;</w:t>
      </w:r>
      <w:r w:rsidRPr="006F4C4D">
        <w:rPr>
          <w:b/>
          <w:bCs/>
        </w:rPr>
        <w:t>27.</w:t>
      </w:r>
      <w:r>
        <w:t xml:space="preserve"> 61:01:0040501:358, местоположение: х. </w:t>
      </w:r>
      <w:proofErr w:type="spellStart"/>
      <w:r>
        <w:t>Еремеевка</w:t>
      </w:r>
      <w:proofErr w:type="spellEnd"/>
      <w:r>
        <w:t xml:space="preserve">, ул. Степная, 54; </w:t>
      </w:r>
      <w:r w:rsidRPr="006F4C4D">
        <w:rPr>
          <w:b/>
          <w:bCs/>
        </w:rPr>
        <w:t>28.</w:t>
      </w:r>
      <w:r>
        <w:t xml:space="preserve"> 61:01:0040501:349, местоположение: СТ "Надежда-2", уч. № 2/353; </w:t>
      </w:r>
      <w:r w:rsidRPr="006F4C4D">
        <w:rPr>
          <w:b/>
          <w:bCs/>
        </w:rPr>
        <w:t>29.</w:t>
      </w:r>
      <w:r>
        <w:t xml:space="preserve"> 61:01:0040501:342, местоположение: х. </w:t>
      </w:r>
      <w:proofErr w:type="spellStart"/>
      <w:r>
        <w:t>Еремеевка</w:t>
      </w:r>
      <w:proofErr w:type="spellEnd"/>
      <w:r>
        <w:t xml:space="preserve">, ул. Степная, 21-б; </w:t>
      </w:r>
      <w:r w:rsidRPr="006F4C4D">
        <w:rPr>
          <w:b/>
          <w:bCs/>
        </w:rPr>
        <w:t>30.</w:t>
      </w:r>
      <w:r>
        <w:t xml:space="preserve"> 61:01:0040501:335, местоположение: х. </w:t>
      </w:r>
      <w:proofErr w:type="spellStart"/>
      <w:r>
        <w:t>Еремеевка</w:t>
      </w:r>
      <w:proofErr w:type="spellEnd"/>
      <w:r>
        <w:t xml:space="preserve">, ул. Степная, 60 г; </w:t>
      </w:r>
      <w:r w:rsidRPr="006F4C4D">
        <w:rPr>
          <w:b/>
          <w:bCs/>
        </w:rPr>
        <w:t>31.</w:t>
      </w:r>
      <w:r>
        <w:t xml:space="preserve"> 61:01:0040501:334, местоположение: х. </w:t>
      </w:r>
      <w:proofErr w:type="spellStart"/>
      <w:r>
        <w:t>Еремеевка</w:t>
      </w:r>
      <w:proofErr w:type="spellEnd"/>
      <w:r>
        <w:t xml:space="preserve">, ул. Степная, 60 в; </w:t>
      </w:r>
      <w:r w:rsidRPr="006F4C4D">
        <w:rPr>
          <w:b/>
          <w:bCs/>
        </w:rPr>
        <w:t>32.</w:t>
      </w:r>
      <w:r>
        <w:t xml:space="preserve"> 61:01:0040501:321, местоположение: х. </w:t>
      </w:r>
      <w:proofErr w:type="spellStart"/>
      <w:r>
        <w:t>Еремеевка</w:t>
      </w:r>
      <w:proofErr w:type="spellEnd"/>
      <w:r>
        <w:t xml:space="preserve">, пер. Соколова, 5А; </w:t>
      </w:r>
      <w:r w:rsidRPr="006F4C4D">
        <w:rPr>
          <w:b/>
          <w:bCs/>
        </w:rPr>
        <w:t>33.</w:t>
      </w:r>
      <w:r>
        <w:t xml:space="preserve"> 61:01:0040501:320, местоположение: х </w:t>
      </w:r>
      <w:proofErr w:type="spellStart"/>
      <w:r>
        <w:t>Еремеевка</w:t>
      </w:r>
      <w:proofErr w:type="spellEnd"/>
      <w:r>
        <w:t xml:space="preserve">, пер Соколова, 5; </w:t>
      </w:r>
      <w:r w:rsidRPr="006F4C4D">
        <w:rPr>
          <w:b/>
          <w:bCs/>
        </w:rPr>
        <w:t>34.</w:t>
      </w:r>
      <w:r>
        <w:t xml:space="preserve"> 61:01:0040501:291, местоположение: х. </w:t>
      </w:r>
      <w:proofErr w:type="spellStart"/>
      <w:r>
        <w:t>Еремеевка</w:t>
      </w:r>
      <w:proofErr w:type="spellEnd"/>
      <w:r>
        <w:t xml:space="preserve">, ул. Степная, 18 А; </w:t>
      </w:r>
      <w:r w:rsidRPr="006F4C4D">
        <w:rPr>
          <w:b/>
          <w:bCs/>
        </w:rPr>
        <w:t>35.</w:t>
      </w:r>
      <w:r>
        <w:t xml:space="preserve"> 61:01:0040501:282, местоположение: х. </w:t>
      </w:r>
      <w:proofErr w:type="spellStart"/>
      <w:r>
        <w:t>Еремеевка</w:t>
      </w:r>
      <w:proofErr w:type="spellEnd"/>
      <w:r>
        <w:t xml:space="preserve">, ул. Степная, 8; </w:t>
      </w:r>
      <w:r w:rsidRPr="006F4C4D">
        <w:rPr>
          <w:b/>
          <w:bCs/>
        </w:rPr>
        <w:t xml:space="preserve">36. </w:t>
      </w:r>
      <w:r>
        <w:t xml:space="preserve">61:01:0040501:28, местоположение: х. </w:t>
      </w:r>
      <w:proofErr w:type="spellStart"/>
      <w:r>
        <w:t>Еремеевка</w:t>
      </w:r>
      <w:proofErr w:type="spellEnd"/>
      <w:r>
        <w:t xml:space="preserve">, ул. Степная, 30; </w:t>
      </w:r>
      <w:r w:rsidRPr="006F4C4D">
        <w:rPr>
          <w:b/>
          <w:bCs/>
        </w:rPr>
        <w:t xml:space="preserve">37. </w:t>
      </w:r>
      <w:r>
        <w:t xml:space="preserve">61:01:0040501:276, местоположение: х. </w:t>
      </w:r>
      <w:proofErr w:type="spellStart"/>
      <w:r>
        <w:t>Еремеевка</w:t>
      </w:r>
      <w:proofErr w:type="spellEnd"/>
      <w:r>
        <w:t xml:space="preserve">, ул. Степная, 6 "В"; </w:t>
      </w:r>
      <w:r w:rsidRPr="006F4C4D">
        <w:rPr>
          <w:b/>
          <w:bCs/>
        </w:rPr>
        <w:t xml:space="preserve">38. </w:t>
      </w:r>
      <w:r>
        <w:t xml:space="preserve">61:01:0040501:275, местоположение: х. </w:t>
      </w:r>
      <w:proofErr w:type="spellStart"/>
      <w:r>
        <w:t>Еремеевка</w:t>
      </w:r>
      <w:proofErr w:type="spellEnd"/>
      <w:r>
        <w:t xml:space="preserve">, ул. Степная, 6 А; </w:t>
      </w:r>
      <w:r w:rsidRPr="006F4C4D">
        <w:rPr>
          <w:b/>
          <w:bCs/>
        </w:rPr>
        <w:t xml:space="preserve">39. </w:t>
      </w:r>
      <w:r>
        <w:t xml:space="preserve">61:01:0040501:25, местоположение: х. </w:t>
      </w:r>
      <w:proofErr w:type="spellStart"/>
      <w:r>
        <w:t>Еремеевка</w:t>
      </w:r>
      <w:proofErr w:type="spellEnd"/>
      <w:r>
        <w:t xml:space="preserve">, пер. Соколова, 3; </w:t>
      </w:r>
      <w:r w:rsidRPr="006F4C4D">
        <w:rPr>
          <w:b/>
          <w:bCs/>
        </w:rPr>
        <w:t xml:space="preserve">40. </w:t>
      </w:r>
      <w:r>
        <w:t xml:space="preserve">61:01:0040501:24, местоположение: х. </w:t>
      </w:r>
      <w:proofErr w:type="spellStart"/>
      <w:r>
        <w:t>Еремеевка</w:t>
      </w:r>
      <w:proofErr w:type="spellEnd"/>
      <w:r>
        <w:t xml:space="preserve">, ул. Степная, 20; </w:t>
      </w:r>
      <w:r w:rsidRPr="006F4C4D">
        <w:rPr>
          <w:b/>
          <w:bCs/>
        </w:rPr>
        <w:t xml:space="preserve">41. </w:t>
      </w:r>
      <w:r>
        <w:t xml:space="preserve">61:01:0040501:16, местоположение: х. </w:t>
      </w:r>
      <w:proofErr w:type="spellStart"/>
      <w:r>
        <w:t>Еремеевка</w:t>
      </w:r>
      <w:proofErr w:type="spellEnd"/>
      <w:r>
        <w:t xml:space="preserve">, ул. Степная, 42; </w:t>
      </w:r>
      <w:r w:rsidRPr="006F4C4D">
        <w:rPr>
          <w:b/>
          <w:bCs/>
        </w:rPr>
        <w:t xml:space="preserve">42. </w:t>
      </w:r>
      <w:r>
        <w:t xml:space="preserve">61:01:0040501:141, местоположение: х. </w:t>
      </w:r>
      <w:proofErr w:type="spellStart"/>
      <w:r>
        <w:t>Еремеевка</w:t>
      </w:r>
      <w:proofErr w:type="spellEnd"/>
      <w:r>
        <w:t>, ул. Степная, 16;</w:t>
      </w:r>
      <w:r w:rsidRPr="006F4C4D">
        <w:rPr>
          <w:b/>
          <w:bCs/>
        </w:rPr>
        <w:t xml:space="preserve">43. </w:t>
      </w:r>
      <w:r>
        <w:t xml:space="preserve">61:01:0040501:14, местоположение: х. </w:t>
      </w:r>
      <w:proofErr w:type="spellStart"/>
      <w:r>
        <w:t>Еремеевка</w:t>
      </w:r>
      <w:proofErr w:type="spellEnd"/>
      <w:r>
        <w:t xml:space="preserve">, ул. Степная, 48; </w:t>
      </w:r>
      <w:r w:rsidRPr="006F4C4D">
        <w:rPr>
          <w:b/>
          <w:bCs/>
        </w:rPr>
        <w:t xml:space="preserve">44. </w:t>
      </w:r>
      <w:r>
        <w:t xml:space="preserve">61:01:0040501:139, местоположение: х. </w:t>
      </w:r>
      <w:proofErr w:type="spellStart"/>
      <w:r>
        <w:t>Еремеевка</w:t>
      </w:r>
      <w:proofErr w:type="spellEnd"/>
      <w:r>
        <w:t xml:space="preserve">, ул. Степная, 18; </w:t>
      </w:r>
      <w:r w:rsidRPr="006F4C4D">
        <w:rPr>
          <w:b/>
          <w:bCs/>
        </w:rPr>
        <w:t xml:space="preserve">45. </w:t>
      </w:r>
      <w:r w:rsidRPr="006F4C4D">
        <w:t xml:space="preserve">61:01:0040501:133, местоположение: х. </w:t>
      </w:r>
      <w:proofErr w:type="spellStart"/>
      <w:r w:rsidRPr="006F4C4D">
        <w:t>Еремеевка</w:t>
      </w:r>
      <w:proofErr w:type="spellEnd"/>
      <w:r w:rsidRPr="006F4C4D">
        <w:t>, ул. Степная, 24;</w:t>
      </w:r>
      <w:r w:rsidRPr="006F4C4D">
        <w:rPr>
          <w:b/>
          <w:bCs/>
        </w:rPr>
        <w:t xml:space="preserve"> 46. </w:t>
      </w:r>
      <w:r>
        <w:t xml:space="preserve">61:01:0040501:131, местоположение: х. </w:t>
      </w:r>
      <w:proofErr w:type="spellStart"/>
      <w:r>
        <w:t>Еремеевка</w:t>
      </w:r>
      <w:proofErr w:type="spellEnd"/>
      <w:r>
        <w:t xml:space="preserve">, ул. </w:t>
      </w:r>
      <w:r>
        <w:lastRenderedPageBreak/>
        <w:t xml:space="preserve">Степная, 26; </w:t>
      </w:r>
      <w:r w:rsidRPr="006F4C4D">
        <w:rPr>
          <w:b/>
          <w:bCs/>
        </w:rPr>
        <w:t>47.</w:t>
      </w:r>
      <w:r>
        <w:t xml:space="preserve"> 61:01:0040501:130, местоположение: х. </w:t>
      </w:r>
      <w:proofErr w:type="spellStart"/>
      <w:r>
        <w:t>Еремеевка</w:t>
      </w:r>
      <w:proofErr w:type="spellEnd"/>
      <w:r>
        <w:t xml:space="preserve">, ул. Степная, 28; </w:t>
      </w:r>
      <w:r w:rsidRPr="006F4C4D">
        <w:rPr>
          <w:b/>
          <w:bCs/>
        </w:rPr>
        <w:t>48.</w:t>
      </w:r>
      <w:r>
        <w:t xml:space="preserve"> 61:01:0040501:11, местоположение: х. </w:t>
      </w:r>
      <w:proofErr w:type="spellStart"/>
      <w:r>
        <w:t>Еремеевка</w:t>
      </w:r>
      <w:proofErr w:type="spellEnd"/>
      <w:r>
        <w:t xml:space="preserve">, ул. Степная, 62; </w:t>
      </w:r>
      <w:r w:rsidRPr="006F4C4D">
        <w:rPr>
          <w:b/>
          <w:bCs/>
        </w:rPr>
        <w:t>49.</w:t>
      </w:r>
      <w:r>
        <w:t xml:space="preserve"> 61:01:0040501:101, местоположение: х. </w:t>
      </w:r>
      <w:proofErr w:type="spellStart"/>
      <w:r>
        <w:t>Еремеевка</w:t>
      </w:r>
      <w:proofErr w:type="spellEnd"/>
      <w:r>
        <w:t>, ул. Степная, 56;</w:t>
      </w:r>
    </w:p>
    <w:p w:rsidR="00717376" w:rsidRPr="006F4C4D" w:rsidRDefault="00717376" w:rsidP="00717376">
      <w:pPr>
        <w:jc w:val="both"/>
      </w:pPr>
    </w:p>
    <w:p w:rsidR="009F6C92" w:rsidRDefault="009F6C92" w:rsidP="009F6C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</w:t>
      </w:r>
    </w:p>
    <w:p w:rsidR="009F6C92" w:rsidRDefault="009F6C92" w:rsidP="009F6C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актов.  (адрес,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9F6C92" w:rsidRDefault="009F6C92" w:rsidP="009F6C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http://azovskiy. </w:t>
      </w:r>
      <w:proofErr w:type="spellStart"/>
      <w:r>
        <w:rPr>
          <w:sz w:val="28"/>
          <w:szCs w:val="28"/>
        </w:rPr>
        <w:t>donland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(официальные сайты в информационно-телекоммуникационной сети «Интернет»,  на которых размещается сообщение о поступившем ходатайстве об установлении публичного сервитута).  </w:t>
      </w:r>
    </w:p>
    <w:p w:rsidR="005858B5" w:rsidRDefault="005858B5">
      <w:bookmarkStart w:id="0" w:name="_GoBack"/>
      <w:bookmarkEnd w:id="0"/>
    </w:p>
    <w:sectPr w:rsidR="0058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6"/>
    <w:rsid w:val="005858B5"/>
    <w:rsid w:val="00717376"/>
    <w:rsid w:val="009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376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717376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17376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17376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17376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17376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717376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717376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17376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376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17376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17376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173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1737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1737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173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173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1737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7173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376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717376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17376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717376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717376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717376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717376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717376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717376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376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17376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17376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7173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717376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71737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173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7173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717376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7173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2020-12-21T10:59:00Z</dcterms:created>
  <dcterms:modified xsi:type="dcterms:W3CDTF">2020-12-21T11:09:00Z</dcterms:modified>
</cp:coreProperties>
</file>